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AAA7" w14:textId="77777777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0" w:name="_GoBack"/>
      <w:bookmarkEnd w:id="0"/>
    </w:p>
    <w:p w14:paraId="2188A2F5" w14:textId="447AF8FA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sprawy:  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SA</w:t>
      </w:r>
      <w:proofErr w:type="gramEnd"/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.III.261.2.75.2023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IW           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                         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 </w:t>
      </w: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NR 2 - Oferta</w:t>
      </w:r>
    </w:p>
    <w:p w14:paraId="132B2C61" w14:textId="69B73E0B" w:rsidR="00FB4F41" w:rsidRPr="00353D60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             </w:t>
      </w:r>
      <w:bookmarkStart w:id="1" w:name="_Toc289083046"/>
    </w:p>
    <w:p w14:paraId="28E86683" w14:textId="7E53F679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2" w:name="_Hlk78535526"/>
      <w:bookmarkEnd w:id="1"/>
    </w:p>
    <w:p w14:paraId="76238926" w14:textId="77777777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7F74FA0" w14:textId="76B1672F" w:rsidR="00353D60" w:rsidRPr="00113142" w:rsidRDefault="00353D60" w:rsidP="00353D60">
      <w:pPr>
        <w:spacing w:after="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proofErr w:type="gramStart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                               </w:t>
      </w:r>
      <w:proofErr w:type="gramEnd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______________________</w:t>
      </w:r>
    </w:p>
    <w:bookmarkEnd w:id="2"/>
    <w:p w14:paraId="4221F8E0" w14:textId="4C51671F" w:rsidR="00FB4F41" w:rsidRPr="00353D60" w:rsidRDefault="00353D60" w:rsidP="00353D60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color w:val="0F243E" w:themeColor="text2" w:themeShade="80"/>
          <w:sz w:val="18"/>
          <w:szCs w:val="18"/>
        </w:rPr>
        <w:t xml:space="preserve">                      </w:t>
      </w:r>
      <w:r w:rsidRPr="00113142">
        <w:rPr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113142">
        <w:rPr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113142">
        <w:rPr>
          <w:color w:val="0F243E" w:themeColor="text2" w:themeShade="80"/>
          <w:sz w:val="18"/>
          <w:szCs w:val="18"/>
        </w:rPr>
        <w:t xml:space="preserve">                                                  (miejscowość, data</w:t>
      </w:r>
    </w:p>
    <w:p w14:paraId="6E5BEE1E" w14:textId="5D5B1759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9B8C39" w14:textId="77777777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04A40F8" w14:textId="0A340CAD" w:rsidR="00FB4F41" w:rsidRPr="00353D60" w:rsidRDefault="00FB4F41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</w:pPr>
      <w:r w:rsidRPr="00353D60"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OFERTA</w:t>
      </w:r>
    </w:p>
    <w:p w14:paraId="0BAB1721" w14:textId="09BB777D" w:rsidR="00FB4F41" w:rsidRPr="00353D60" w:rsidRDefault="00FB4F41" w:rsidP="00353D60">
      <w:pPr>
        <w:spacing w:after="0" w:line="240" w:lineRule="auto"/>
        <w:jc w:val="both"/>
        <w:rPr>
          <w:rFonts w:ascii="Arial" w:hAnsi="Arial" w:cs="Arial"/>
          <w:b/>
          <w:color w:val="0F243E" w:themeColor="text2" w:themeShade="80"/>
        </w:rPr>
      </w:pPr>
      <w:r w:rsidRPr="00353D60">
        <w:rPr>
          <w:rFonts w:ascii="Arial" w:hAnsi="Arial" w:cs="Arial"/>
          <w:b/>
          <w:color w:val="0F243E" w:themeColor="text2" w:themeShade="80"/>
        </w:rPr>
        <w:t>„</w:t>
      </w:r>
      <w:r w:rsidR="00C05BA9" w:rsidRPr="00353D60">
        <w:rPr>
          <w:rFonts w:ascii="Arial" w:hAnsi="Arial" w:cs="Arial"/>
          <w:b/>
          <w:color w:val="0F243E" w:themeColor="text2" w:themeShade="80"/>
        </w:rPr>
        <w:t>Kompleksowe sprzątanie pomieszczeń biurowych, ciągów komunikacyjnych oraz mycie okien własnym sprzętem i środkami w Zespole Terenowym Regionalnej Dyrekcji Ochrony Środowiska w Gdańsku, ul. 8 Marca 3, 83-425 Dziemiany</w:t>
      </w:r>
      <w:r w:rsidRPr="00353D60">
        <w:rPr>
          <w:rFonts w:ascii="Arial" w:hAnsi="Arial" w:cs="Arial"/>
          <w:b/>
          <w:color w:val="0F243E" w:themeColor="text2" w:themeShade="80"/>
        </w:rPr>
        <w:t>”</w:t>
      </w:r>
      <w:r w:rsidR="00C05BA9" w:rsidRPr="00353D60">
        <w:rPr>
          <w:rFonts w:ascii="Arial" w:hAnsi="Arial" w:cs="Arial"/>
          <w:b/>
          <w:color w:val="0F243E" w:themeColor="text2" w:themeShade="80"/>
        </w:rPr>
        <w:t>.</w:t>
      </w:r>
    </w:p>
    <w:p w14:paraId="3DA306D5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353D60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53D60" w:rsidRPr="00353D60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353D60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353D60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353D60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353D60">
        <w:rPr>
          <w:rFonts w:ascii="Arial" w:hAnsi="Arial" w:cs="Arial"/>
          <w:iCs/>
          <w:color w:val="0F243E" w:themeColor="text2" w:themeShade="80"/>
        </w:rPr>
        <w:t>e-mail</w:t>
      </w:r>
      <w:r w:rsidRPr="00353D60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353D60">
        <w:rPr>
          <w:rFonts w:ascii="Arial" w:hAnsi="Arial" w:cs="Arial"/>
          <w:color w:val="0F243E" w:themeColor="text2" w:themeShade="80"/>
        </w:rPr>
        <w:t xml:space="preserve">   </w:t>
      </w:r>
      <w:r w:rsidRPr="00353D60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353D60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32883AC1" w:rsidR="0043747A" w:rsidRPr="00353D60" w:rsidRDefault="0043747A" w:rsidP="00353D60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353D60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353D60">
        <w:rPr>
          <w:rFonts w:ascii="Arial" w:hAnsi="Arial" w:cs="Arial"/>
          <w:b/>
          <w:color w:val="0F243E" w:themeColor="text2" w:themeShade="80"/>
        </w:rPr>
        <w:t>w terminie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 </w:t>
      </w:r>
      <w:r w:rsidRPr="00353D60">
        <w:rPr>
          <w:rFonts w:ascii="Arial" w:hAnsi="Arial" w:cs="Arial"/>
          <w:b/>
          <w:color w:val="0F243E" w:themeColor="text2" w:themeShade="80"/>
        </w:rPr>
        <w:t>0</w:t>
      </w:r>
      <w:r w:rsidR="003E5F39">
        <w:rPr>
          <w:rFonts w:ascii="Arial" w:hAnsi="Arial" w:cs="Arial"/>
          <w:b/>
          <w:color w:val="0F243E" w:themeColor="text2" w:themeShade="80"/>
        </w:rPr>
        <w:t>3</w:t>
      </w:r>
      <w:r w:rsidRPr="00353D60">
        <w:rPr>
          <w:rFonts w:ascii="Arial" w:hAnsi="Arial" w:cs="Arial"/>
          <w:b/>
          <w:color w:val="0F243E" w:themeColor="text2" w:themeShade="80"/>
        </w:rPr>
        <w:t>.01.202</w:t>
      </w:r>
      <w:r w:rsidR="003E5F39">
        <w:rPr>
          <w:rFonts w:ascii="Arial" w:hAnsi="Arial" w:cs="Arial"/>
          <w:b/>
          <w:color w:val="0F243E" w:themeColor="text2" w:themeShade="80"/>
        </w:rPr>
        <w:t>4</w:t>
      </w:r>
      <w:r w:rsidRPr="00353D60">
        <w:rPr>
          <w:rFonts w:ascii="Arial" w:hAnsi="Arial" w:cs="Arial"/>
          <w:b/>
          <w:color w:val="0F243E" w:themeColor="text2" w:themeShade="80"/>
        </w:rPr>
        <w:t xml:space="preserve">r. – </w:t>
      </w:r>
      <w:r w:rsidR="003E5F39">
        <w:rPr>
          <w:rFonts w:ascii="Arial" w:hAnsi="Arial" w:cs="Arial"/>
          <w:b/>
          <w:color w:val="0F243E" w:themeColor="text2" w:themeShade="80"/>
        </w:rPr>
        <w:t>31.12.2024</w:t>
      </w:r>
      <w:r w:rsidR="00353D60">
        <w:rPr>
          <w:rFonts w:ascii="Arial" w:hAnsi="Arial" w:cs="Arial"/>
          <w:b/>
          <w:color w:val="0F243E" w:themeColor="text2" w:themeShade="80"/>
        </w:rPr>
        <w:t xml:space="preserve">r. </w:t>
      </w:r>
      <w:r w:rsidRPr="00353D60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353D60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02C47B22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="00C05BA9" w:rsidRPr="00353D60">
        <w:rPr>
          <w:rFonts w:ascii="Arial" w:hAnsi="Arial" w:cs="Arial"/>
          <w:b/>
          <w:color w:val="0F243E" w:themeColor="text2" w:themeShade="80"/>
        </w:rPr>
        <w:t>55</w:t>
      </w:r>
      <w:r w:rsidRPr="00353D60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353D60">
        <w:rPr>
          <w:rFonts w:ascii="Arial" w:hAnsi="Arial" w:cs="Arial"/>
          <w:b/>
          <w:color w:val="0F243E" w:themeColor="text2" w:themeShade="80"/>
        </w:rPr>
        <w:t>m</w:t>
      </w:r>
      <w:r w:rsidRPr="00353D60">
        <w:rPr>
          <w:rFonts w:ascii="Arial" w:hAnsi="Arial" w:cs="Arial"/>
          <w:b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6F740738" w14:textId="4570EF88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="00C05BA9" w:rsidRPr="00353D60">
        <w:rPr>
          <w:rFonts w:ascii="Arial" w:hAnsi="Arial" w:cs="Arial"/>
          <w:b/>
          <w:bCs/>
          <w:color w:val="0F243E" w:themeColor="text2" w:themeShade="80"/>
        </w:rPr>
        <w:t>30</w:t>
      </w:r>
      <w:r w:rsidRPr="00353D60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353D60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353D60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353D60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353D60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353D60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353D60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53B1BFED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651CBDDD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1AACAE2A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6DA243CB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050FA7FA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44ABE495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116CFBE7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1D08833E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6A9FAF72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0B1AA506" w14:textId="3DACA5F5" w:rsidR="00353D60" w:rsidRPr="00FF3F94" w:rsidRDefault="00353D60" w:rsidP="00353D6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</w:t>
      </w:r>
      <w:r w:rsidR="001C2576">
        <w:rPr>
          <w:rFonts w:ascii="Arial" w:hAnsi="Arial" w:cs="Arial"/>
          <w:color w:val="0F243E" w:themeColor="text2" w:themeShade="80"/>
        </w:rPr>
        <w:t>3</w:t>
      </w:r>
      <w:r w:rsidRPr="00FF3F94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poz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. </w:t>
      </w:r>
      <w:r w:rsidR="001C2576">
        <w:rPr>
          <w:rFonts w:ascii="Arial" w:hAnsi="Arial" w:cs="Arial"/>
          <w:color w:val="0F243E" w:themeColor="text2" w:themeShade="80"/>
        </w:rPr>
        <w:t>1497 t.j.</w:t>
      </w:r>
      <w:r w:rsidRPr="00FF3F94">
        <w:rPr>
          <w:rFonts w:ascii="Arial" w:hAnsi="Arial" w:cs="Arial"/>
          <w:color w:val="0F243E" w:themeColor="text2" w:themeShade="80"/>
        </w:rPr>
        <w:t>)</w:t>
      </w:r>
      <w:r>
        <w:rPr>
          <w:rFonts w:ascii="Arial" w:hAnsi="Arial" w:cs="Arial"/>
          <w:color w:val="0F243E" w:themeColor="text2" w:themeShade="80"/>
        </w:rPr>
        <w:t>.</w:t>
      </w:r>
    </w:p>
    <w:p w14:paraId="18398D48" w14:textId="77777777" w:rsidR="00353D60" w:rsidRPr="00FF3F94" w:rsidRDefault="00353D60" w:rsidP="00353D60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72EDBC2D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2558ECF5" w14:textId="77777777" w:rsidR="00353D60" w:rsidRPr="00FF3F94" w:rsidRDefault="00353D60" w:rsidP="00353D60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5F8727FA" w14:textId="77777777" w:rsidR="00353D60" w:rsidRPr="00FF3F94" w:rsidRDefault="00353D60" w:rsidP="00353D60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5F158BC4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589FD843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0738581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lastRenderedPageBreak/>
        <w:t xml:space="preserve">                </w:t>
      </w:r>
    </w:p>
    <w:p w14:paraId="1797098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18542302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6ECFBD58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329FCCF5" w14:textId="77777777" w:rsidR="00353D60" w:rsidRPr="001741E3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3786B3BD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5AA203E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AA3C869" w14:textId="77777777" w:rsidR="00353D60" w:rsidRPr="00280C90" w:rsidRDefault="00353D60" w:rsidP="00353D6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684C2E79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4D9FB8FD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0388A45F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353D60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353D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65170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65170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C16778D" w14:textId="77777777" w:rsidR="00353D60" w:rsidRPr="00E3101A" w:rsidRDefault="00353D60" w:rsidP="00353D60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74F5280C" w14:textId="77777777" w:rsidR="00353D60" w:rsidRPr="001741E3" w:rsidRDefault="00353D60" w:rsidP="00353D60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7C0E4DAA" w14:textId="77777777" w:rsidR="00353D60" w:rsidRPr="00C7556C" w:rsidRDefault="00353D60" w:rsidP="00353D60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94E48932"/>
    <w:lvl w:ilvl="0" w:tplc="E54AFB52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193F68"/>
    <w:rsid w:val="001C2576"/>
    <w:rsid w:val="002A1DF7"/>
    <w:rsid w:val="002F236E"/>
    <w:rsid w:val="00353D60"/>
    <w:rsid w:val="003B323C"/>
    <w:rsid w:val="003E5F39"/>
    <w:rsid w:val="0043747A"/>
    <w:rsid w:val="00551B80"/>
    <w:rsid w:val="00633407"/>
    <w:rsid w:val="00656F7F"/>
    <w:rsid w:val="00743DB0"/>
    <w:rsid w:val="007B3572"/>
    <w:rsid w:val="00892A95"/>
    <w:rsid w:val="00A83EAC"/>
    <w:rsid w:val="00AA2B53"/>
    <w:rsid w:val="00AA3045"/>
    <w:rsid w:val="00AF123C"/>
    <w:rsid w:val="00C05BA9"/>
    <w:rsid w:val="00C65170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21</cp:revision>
  <cp:lastPrinted>2023-11-10T10:32:00Z</cp:lastPrinted>
  <dcterms:created xsi:type="dcterms:W3CDTF">2019-10-15T10:58:00Z</dcterms:created>
  <dcterms:modified xsi:type="dcterms:W3CDTF">2023-11-10T10:33:00Z</dcterms:modified>
</cp:coreProperties>
</file>